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99" w:rsidRPr="00942C33" w:rsidRDefault="00343999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Kamerater! Gratulerer med dagen!</w:t>
      </w:r>
    </w:p>
    <w:p w:rsidR="00044D18" w:rsidRPr="00942C33" w:rsidRDefault="00343999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På 1. mai markerer vi rettferdighet og internasjonal solidaritet.</w:t>
      </w:r>
      <w:r w:rsidRPr="00942C33">
        <w:rPr>
          <w:sz w:val="28"/>
          <w:szCs w:val="28"/>
        </w:rPr>
        <w:br/>
        <w:t xml:space="preserve">1.mai er en internasjonal kampdag og festdag for mange verden over. </w:t>
      </w:r>
    </w:p>
    <w:p w:rsidR="00044D18" w:rsidRPr="00942C33" w:rsidRDefault="00343999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 xml:space="preserve">En dag hvor vi feirer fellesskapet. </w:t>
      </w:r>
    </w:p>
    <w:p w:rsidR="00343999" w:rsidRPr="00942C33" w:rsidRDefault="00343999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1. mai er arbeidernes internasjonale kampdag. Våre verdier, frihet, like muligheter og solidaritet, kjenner ingen landegrenser.</w:t>
      </w:r>
    </w:p>
    <w:p w:rsidR="00B15C16" w:rsidRPr="00942C33" w:rsidRDefault="00B15C16" w:rsidP="00942C33">
      <w:pPr>
        <w:spacing w:line="360" w:lineRule="auto"/>
        <w:rPr>
          <w:rFonts w:cs="Courier New"/>
          <w:sz w:val="28"/>
          <w:szCs w:val="28"/>
        </w:rPr>
      </w:pPr>
      <w:r w:rsidRPr="00942C33">
        <w:rPr>
          <w:rFonts w:cs="Courier New"/>
          <w:sz w:val="28"/>
          <w:szCs w:val="28"/>
        </w:rPr>
        <w:t>Hva er solidaritet?</w:t>
      </w:r>
      <w:r w:rsidRPr="00942C33">
        <w:rPr>
          <w:rFonts w:cs="Courier New"/>
          <w:sz w:val="28"/>
          <w:szCs w:val="28"/>
        </w:rPr>
        <w:br/>
        <w:t>Det er et begrep som beskriver en følelse av samhørighet og samhold mellom mennesker eller grupper.</w:t>
      </w:r>
      <w:r w:rsidRPr="00942C33">
        <w:rPr>
          <w:rFonts w:cs="Courier New"/>
          <w:sz w:val="28"/>
          <w:szCs w:val="28"/>
        </w:rPr>
        <w:br/>
        <w:t xml:space="preserve">Solidaritet inneholder en grunntanke om å handle </w:t>
      </w:r>
      <w:r w:rsidR="00044D18" w:rsidRPr="00942C33">
        <w:rPr>
          <w:rFonts w:cs="Courier New"/>
          <w:sz w:val="28"/>
          <w:szCs w:val="28"/>
        </w:rPr>
        <w:t>ut ifra</w:t>
      </w:r>
      <w:r w:rsidRPr="00942C33">
        <w:rPr>
          <w:rFonts w:cs="Courier New"/>
          <w:sz w:val="28"/>
          <w:szCs w:val="28"/>
        </w:rPr>
        <w:t xml:space="preserve"> mer enn en egeninteresse.</w:t>
      </w:r>
    </w:p>
    <w:p w:rsidR="00B15C16" w:rsidRPr="00942C33" w:rsidRDefault="00343999" w:rsidP="00942C33">
      <w:pPr>
        <w:pStyle w:val="Listeavsnit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Du kan slåss alene, men de store seirene vinner du ikke. De vinnes sammen med andre.</w:t>
      </w:r>
    </w:p>
    <w:p w:rsidR="00343999" w:rsidRPr="00942C33" w:rsidRDefault="00343999" w:rsidP="00942C33">
      <w:pPr>
        <w:pStyle w:val="Listeavsnit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 xml:space="preserve">Du kan feire alene, men det er ingen fest. Feste gjør vi også sammen med andre. Denne anerkjennelsen, at vi trenger hverandre, er det </w:t>
      </w:r>
      <w:proofErr w:type="gramStart"/>
      <w:r w:rsidRPr="00942C33">
        <w:rPr>
          <w:sz w:val="28"/>
          <w:szCs w:val="28"/>
        </w:rPr>
        <w:t>som har skapt vårt samfunn og vår bevegelse.</w:t>
      </w:r>
      <w:proofErr w:type="gramEnd"/>
    </w:p>
    <w:p w:rsidR="00F3548D" w:rsidRPr="00942C33" w:rsidRDefault="00343999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Norsk Folkehjelp er fagbevegelsens humanitære solidaritetsorganisasjon. 1. mai-aksjonen er en årlig innsamlingsaksjon i regi av Folkehjelpa og arbeiderbevegelsen. Årets aksjon heter “Folk forandrer verden – men ikke alene”. Årets aksjon fokuser på demokrati og organisasjonsrett.</w:t>
      </w:r>
      <w:r w:rsidR="00F3548D" w:rsidRPr="00942C33">
        <w:rPr>
          <w:sz w:val="28"/>
          <w:szCs w:val="28"/>
        </w:rPr>
        <w:t xml:space="preserve"> </w:t>
      </w:r>
    </w:p>
    <w:p w:rsidR="00F3548D" w:rsidRPr="00942C33" w:rsidRDefault="00F3548D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Det er et budskap vi gjerne slutter oss til.</w:t>
      </w:r>
    </w:p>
    <w:p w:rsidR="00F3548D" w:rsidRPr="00942C33" w:rsidRDefault="00F3548D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 xml:space="preserve">Når folk organiserer seg får de makt til å forandre sitt eget samfunn. I Norge har arbeiderbevegelsen spilt en ledende rolle i reisen fra et fattig land i verdens </w:t>
      </w:r>
      <w:r w:rsidRPr="00942C33">
        <w:rPr>
          <w:sz w:val="28"/>
          <w:szCs w:val="28"/>
        </w:rPr>
        <w:lastRenderedPageBreak/>
        <w:t>utkant</w:t>
      </w:r>
      <w:r w:rsidR="00044D18" w:rsidRPr="00942C33">
        <w:rPr>
          <w:sz w:val="28"/>
          <w:szCs w:val="28"/>
        </w:rPr>
        <w:t>,</w:t>
      </w:r>
      <w:r w:rsidRPr="00942C33">
        <w:rPr>
          <w:sz w:val="28"/>
          <w:szCs w:val="28"/>
        </w:rPr>
        <w:t xml:space="preserve"> til et moderne velferdssamfunn. Den norske samfunnsmodellen kjennetegnes av små forskjeller – en god fordeling. Likeverd. </w:t>
      </w:r>
    </w:p>
    <w:p w:rsidR="00F3548D" w:rsidRPr="00942C33" w:rsidRDefault="00F3548D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 xml:space="preserve">Vi har gode velferdstjenester som omfatter alle. </w:t>
      </w:r>
    </w:p>
    <w:p w:rsidR="00F3548D" w:rsidRPr="00942C33" w:rsidRDefault="00F3548D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 xml:space="preserve">Nøkkelen til denne utviklingen har vært sterk organisering – både gjennom arbeiderbevegelsen, kirken og frilynte organisasjoner. </w:t>
      </w:r>
    </w:p>
    <w:p w:rsidR="00F3548D" w:rsidRPr="00942C33" w:rsidRDefault="00F3548D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 xml:space="preserve">Nå som vi ser at økende ulikhet skaper sosial uro og styrker ekstreme grupper i verden, er ulikhet tilbake på den politiske agendaen. Det er bra. </w:t>
      </w:r>
    </w:p>
    <w:p w:rsidR="00F3548D" w:rsidRPr="00942C33" w:rsidRDefault="00F3548D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 xml:space="preserve">Skal vi lykkes i å redusere ulikhet og sørge for en mer rettferdig fordeling av ressursene i verden er folks rett til å organisere seg helt sentral. </w:t>
      </w:r>
    </w:p>
    <w:p w:rsidR="00F3548D" w:rsidRPr="00942C33" w:rsidRDefault="00F3548D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 xml:space="preserve">For å bidra til at også folk i andre deler av verden skal kunne bli deltakere og ta tak i og gjøre noe med urettferdighet i sine samfunn, så må retten til å organisere seg være en sentral del av norsk utviklingspolitikk. </w:t>
      </w:r>
    </w:p>
    <w:p w:rsidR="00343999" w:rsidRPr="00942C33" w:rsidRDefault="00F3548D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Derfor oppfordrer jeg alle til å bidra til Norsk folkehjelps viktige arbeid på dette området!</w:t>
      </w:r>
    </w:p>
    <w:p w:rsidR="00044D18" w:rsidRPr="00942C33" w:rsidRDefault="00343999" w:rsidP="00942C33">
      <w:pPr>
        <w:pStyle w:val="Listeavsnit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Folk har forandret verden – men ikke alene.</w:t>
      </w:r>
    </w:p>
    <w:p w:rsidR="00044D18" w:rsidRPr="00942C33" w:rsidRDefault="00343999" w:rsidP="00942C33">
      <w:pPr>
        <w:pStyle w:val="Listeavsnit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Folk har skapt seg et bedre liv – men ikke alene.</w:t>
      </w:r>
    </w:p>
    <w:p w:rsidR="00044D18" w:rsidRPr="00942C33" w:rsidRDefault="00343999" w:rsidP="00942C33">
      <w:pPr>
        <w:pStyle w:val="Listeavsnit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Folk har kjempet for bedr</w:t>
      </w:r>
      <w:r w:rsidR="00044D18" w:rsidRPr="00942C33">
        <w:rPr>
          <w:sz w:val="28"/>
          <w:szCs w:val="28"/>
        </w:rPr>
        <w:t>e rettigheter – men ikke alene.</w:t>
      </w:r>
    </w:p>
    <w:p w:rsidR="00343999" w:rsidRPr="00942C33" w:rsidRDefault="00343999" w:rsidP="00942C33">
      <w:pPr>
        <w:pStyle w:val="Listeavsnit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Folk kjemper for rettferdighet, like muligheter, stemmerett og fred – men ikke alene.</w:t>
      </w:r>
    </w:p>
    <w:p w:rsidR="00343999" w:rsidRPr="00942C33" w:rsidRDefault="00531D94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 xml:space="preserve"> </w:t>
      </w:r>
      <w:r w:rsidR="00343999" w:rsidRPr="00942C33">
        <w:rPr>
          <w:sz w:val="28"/>
          <w:szCs w:val="28"/>
        </w:rPr>
        <w:t>Arbeiderbevegelsen har alltid kjempet sammen med de undertrykte, og de som har kjempet for frihet og demokrati.</w:t>
      </w:r>
    </w:p>
    <w:p w:rsidR="00343999" w:rsidRPr="00942C33" w:rsidRDefault="00343999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 xml:space="preserve">Ytrings- og organisasjonsfrihet og retten til å delta i politisk arbeid er grunnleggende i et demokrati. Disse rettighetene er under press i mange land – også i Europa. Vi kan lese at den økonomiske krisen i Europa presser EUs </w:t>
      </w:r>
      <w:r w:rsidRPr="00942C33">
        <w:rPr>
          <w:sz w:val="28"/>
          <w:szCs w:val="28"/>
        </w:rPr>
        <w:lastRenderedPageBreak/>
        <w:t xml:space="preserve">sosiale prosjekt. Krisetiltak setter folks rettigheter på spill og presser fagforeningene ut i skyggen. Krisen i Europa startet som en bank- og gjeldskrise, nå har den utviklet seg til en jobbkrise og en sosial og politisk krise. I dag er 26 millioner europeere uten jobb. </w:t>
      </w:r>
      <w:r w:rsidRPr="00942C33">
        <w:rPr>
          <w:sz w:val="28"/>
          <w:szCs w:val="28"/>
        </w:rPr>
        <w:br/>
        <w:t xml:space="preserve">Rundt halvparten av disse er ungdommer – den oppvoksende generasjon. Til og med i vårt naboland </w:t>
      </w:r>
      <w:r w:rsidR="00942C33">
        <w:rPr>
          <w:sz w:val="28"/>
          <w:szCs w:val="28"/>
        </w:rPr>
        <w:t xml:space="preserve">Sverige er ungdomsledigheten </w:t>
      </w:r>
      <w:r w:rsidRPr="00942C33">
        <w:rPr>
          <w:sz w:val="28"/>
          <w:szCs w:val="28"/>
        </w:rPr>
        <w:t>høy.</w:t>
      </w:r>
    </w:p>
    <w:p w:rsidR="00343999" w:rsidRPr="00942C33" w:rsidRDefault="00343999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I disse tider er det viktig å stå sammen, kjempe for fortsatt ytrings- og organisasjonsfrihet, fortsatt lav arbeidsledighet, kjempe mot fattigdom og økte forskjeller. Det er dette som markeres verden over 1. mai.</w:t>
      </w:r>
    </w:p>
    <w:p w:rsidR="00343999" w:rsidRPr="00942C33" w:rsidRDefault="00343999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På 1. maidagen oppfordrer vi alle til å tenke over hvordan den enkelte av oss kan bidra til en bedre verden til beste for alle, ikke bare for de få.</w:t>
      </w:r>
    </w:p>
    <w:p w:rsidR="00942C33" w:rsidRDefault="00343999" w:rsidP="00942C33">
      <w:pPr>
        <w:spacing w:line="360" w:lineRule="auto"/>
        <w:rPr>
          <w:rFonts w:cs="Courier New"/>
        </w:rPr>
      </w:pPr>
      <w:r w:rsidRPr="00942C33">
        <w:rPr>
          <w:sz w:val="28"/>
          <w:szCs w:val="28"/>
        </w:rPr>
        <w:t>Arbeiderpartiet er stolte av Norge. Vi vil bygge landet videre.</w:t>
      </w:r>
      <w:r w:rsidR="00942C33" w:rsidRPr="00942C33">
        <w:rPr>
          <w:rFonts w:cs="Courier New"/>
        </w:rPr>
        <w:t xml:space="preserve"> </w:t>
      </w:r>
    </w:p>
    <w:p w:rsidR="00942C33" w:rsidRDefault="00942C33" w:rsidP="00942C33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942C33">
        <w:rPr>
          <w:sz w:val="28"/>
          <w:szCs w:val="28"/>
        </w:rPr>
        <w:t xml:space="preserve">1. Mai er dagen vi markerer den pågående kampen. </w:t>
      </w:r>
    </w:p>
    <w:p w:rsidR="00343999" w:rsidRPr="00942C33" w:rsidRDefault="00942C33" w:rsidP="00942C33">
      <w:pPr>
        <w:spacing w:line="360" w:lineRule="auto"/>
        <w:rPr>
          <w:sz w:val="28"/>
          <w:szCs w:val="28"/>
        </w:rPr>
      </w:pPr>
      <w:r w:rsidRPr="00942C33">
        <w:rPr>
          <w:sz w:val="28"/>
          <w:szCs w:val="28"/>
        </w:rPr>
        <w:t>1.mai er dagen vi feirer alt vi har fått til.</w:t>
      </w:r>
      <w:r w:rsidRPr="00942C33">
        <w:rPr>
          <w:sz w:val="28"/>
          <w:szCs w:val="28"/>
        </w:rPr>
        <w:br/>
        <w:t>1. Mai er dagen vår.</w:t>
      </w:r>
      <w:r w:rsidRPr="00942C33">
        <w:rPr>
          <w:sz w:val="28"/>
          <w:szCs w:val="28"/>
        </w:rPr>
        <w:br/>
        <w:t>Takk for oppmerksomheten.</w:t>
      </w:r>
    </w:p>
    <w:p w:rsidR="00942C33" w:rsidRPr="00044D18" w:rsidRDefault="00942C33" w:rsidP="00044D18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7C1BF1" w:rsidRDefault="007C1BF1"/>
    <w:sectPr w:rsidR="007C1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752A"/>
    <w:multiLevelType w:val="hybridMultilevel"/>
    <w:tmpl w:val="53869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F5B10"/>
    <w:multiLevelType w:val="hybridMultilevel"/>
    <w:tmpl w:val="84CC12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30F6B"/>
    <w:multiLevelType w:val="hybridMultilevel"/>
    <w:tmpl w:val="25386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99"/>
    <w:rsid w:val="00044D18"/>
    <w:rsid w:val="00343999"/>
    <w:rsid w:val="00531D94"/>
    <w:rsid w:val="007A4689"/>
    <w:rsid w:val="007C1BF1"/>
    <w:rsid w:val="00892B18"/>
    <w:rsid w:val="00942C33"/>
    <w:rsid w:val="00AF2BD4"/>
    <w:rsid w:val="00B15C16"/>
    <w:rsid w:val="00F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44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44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Valdres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Hansebakken</dc:creator>
  <cp:lastModifiedBy>Trine Hansebakken</cp:lastModifiedBy>
  <cp:revision>2</cp:revision>
  <dcterms:created xsi:type="dcterms:W3CDTF">2015-04-29T15:32:00Z</dcterms:created>
  <dcterms:modified xsi:type="dcterms:W3CDTF">2015-04-29T15:32:00Z</dcterms:modified>
</cp:coreProperties>
</file>